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D35" w:rsidRPr="000E4D35" w:rsidRDefault="000E4D35" w:rsidP="000E4D35">
      <w:pPr>
        <w:pStyle w:val="SemEspaamento"/>
        <w:jc w:val="both"/>
        <w:rPr>
          <w:rFonts w:ascii="Arial" w:hAnsi="Arial" w:cs="Arial"/>
          <w:sz w:val="16"/>
          <w:szCs w:val="16"/>
        </w:rPr>
      </w:pPr>
      <w:r w:rsidRPr="000E4D35">
        <w:rPr>
          <w:rFonts w:ascii="Arial" w:hAnsi="Arial" w:cs="Arial"/>
          <w:sz w:val="16"/>
          <w:szCs w:val="16"/>
        </w:rPr>
        <w:t>Ata da Sessão Ordinária realizada na Câmara Municipal de Riacho de Santo Antonio</w:t>
      </w:r>
      <w:proofErr w:type="gramStart"/>
      <w:r w:rsidRPr="000E4D35">
        <w:rPr>
          <w:rFonts w:ascii="Arial" w:hAnsi="Arial" w:cs="Arial"/>
          <w:sz w:val="16"/>
          <w:szCs w:val="16"/>
        </w:rPr>
        <w:t xml:space="preserve">  </w:t>
      </w:r>
      <w:proofErr w:type="gramEnd"/>
      <w:r w:rsidRPr="000E4D35">
        <w:rPr>
          <w:rFonts w:ascii="Arial" w:hAnsi="Arial" w:cs="Arial"/>
          <w:sz w:val="16"/>
          <w:szCs w:val="16"/>
        </w:rPr>
        <w:t xml:space="preserve">Paraíba. Aos 14 (quatorze) dias do mês de novembro de dois mil e dezesseis “digo” dezenove. As </w:t>
      </w:r>
      <w:proofErr w:type="gramStart"/>
      <w:r w:rsidRPr="000E4D35">
        <w:rPr>
          <w:rFonts w:ascii="Arial" w:hAnsi="Arial" w:cs="Arial"/>
          <w:sz w:val="16"/>
          <w:szCs w:val="16"/>
        </w:rPr>
        <w:t>19h:</w:t>
      </w:r>
      <w:proofErr w:type="gramEnd"/>
      <w:r w:rsidRPr="000E4D35">
        <w:rPr>
          <w:rFonts w:ascii="Arial" w:hAnsi="Arial" w:cs="Arial"/>
          <w:sz w:val="16"/>
          <w:szCs w:val="16"/>
        </w:rPr>
        <w:t xml:space="preserve">30m dava-se início a sessão ordinária na Casa Antonio Victor de Lucena, situada a praça </w:t>
      </w:r>
      <w:proofErr w:type="spellStart"/>
      <w:r w:rsidRPr="000E4D35">
        <w:rPr>
          <w:rFonts w:ascii="Arial" w:hAnsi="Arial" w:cs="Arial"/>
          <w:sz w:val="16"/>
          <w:szCs w:val="16"/>
        </w:rPr>
        <w:t>Rildo</w:t>
      </w:r>
      <w:proofErr w:type="spellEnd"/>
      <w:r w:rsidRPr="000E4D35">
        <w:rPr>
          <w:rFonts w:ascii="Arial" w:hAnsi="Arial" w:cs="Arial"/>
          <w:sz w:val="16"/>
          <w:szCs w:val="16"/>
        </w:rPr>
        <w:t xml:space="preserve"> </w:t>
      </w:r>
      <w:proofErr w:type="spellStart"/>
      <w:r w:rsidRPr="000E4D35">
        <w:rPr>
          <w:rFonts w:ascii="Arial" w:hAnsi="Arial" w:cs="Arial"/>
          <w:sz w:val="16"/>
          <w:szCs w:val="16"/>
        </w:rPr>
        <w:t>Salviano</w:t>
      </w:r>
      <w:proofErr w:type="spellEnd"/>
      <w:r w:rsidRPr="000E4D35">
        <w:rPr>
          <w:rFonts w:ascii="Arial" w:hAnsi="Arial" w:cs="Arial"/>
          <w:sz w:val="16"/>
          <w:szCs w:val="16"/>
        </w:rPr>
        <w:t xml:space="preserve"> de </w:t>
      </w:r>
      <w:proofErr w:type="spellStart"/>
      <w:r w:rsidRPr="000E4D35">
        <w:rPr>
          <w:rFonts w:ascii="Arial" w:hAnsi="Arial" w:cs="Arial"/>
          <w:sz w:val="16"/>
          <w:szCs w:val="16"/>
        </w:rPr>
        <w:t>Fárias</w:t>
      </w:r>
      <w:proofErr w:type="spellEnd"/>
      <w:r w:rsidRPr="000E4D35">
        <w:rPr>
          <w:rFonts w:ascii="Arial" w:hAnsi="Arial" w:cs="Arial"/>
          <w:sz w:val="16"/>
          <w:szCs w:val="16"/>
        </w:rPr>
        <w:t xml:space="preserve"> nº 170 Bairro Bom Jesus Riacho de Santo Antonio, Estado da Paraíba. Na presidência o </w:t>
      </w:r>
      <w:proofErr w:type="spellStart"/>
      <w:proofErr w:type="gramStart"/>
      <w:r w:rsidRPr="000E4D35">
        <w:rPr>
          <w:rFonts w:ascii="Arial" w:hAnsi="Arial" w:cs="Arial"/>
          <w:sz w:val="16"/>
          <w:szCs w:val="16"/>
        </w:rPr>
        <w:t>sr.</w:t>
      </w:r>
      <w:proofErr w:type="spellEnd"/>
      <w:proofErr w:type="gramEnd"/>
      <w:r w:rsidRPr="000E4D35">
        <w:rPr>
          <w:rFonts w:ascii="Arial" w:hAnsi="Arial" w:cs="Arial"/>
          <w:sz w:val="16"/>
          <w:szCs w:val="16"/>
        </w:rPr>
        <w:t xml:space="preserve"> José Nivaldo Cosme da Silva, que declarou aberta a sessão após verificar a presença dos senhores vereadores: Cícero Romão do Nascimento, Manoel Evandro de Oliveira, Célio Roberto Lucena Silva, Ronaldo Carlos de Santana, José Neto Fernandes Leal,; também foi registrado a ausência dos senhores vereadores: </w:t>
      </w:r>
      <w:proofErr w:type="spellStart"/>
      <w:r w:rsidRPr="000E4D35">
        <w:rPr>
          <w:rFonts w:ascii="Arial" w:hAnsi="Arial" w:cs="Arial"/>
          <w:sz w:val="16"/>
          <w:szCs w:val="16"/>
        </w:rPr>
        <w:t>Marceliano</w:t>
      </w:r>
      <w:proofErr w:type="spellEnd"/>
      <w:r w:rsidRPr="000E4D35">
        <w:rPr>
          <w:rFonts w:ascii="Arial" w:hAnsi="Arial" w:cs="Arial"/>
          <w:sz w:val="16"/>
          <w:szCs w:val="16"/>
        </w:rPr>
        <w:t xml:space="preserve"> José de Deus, </w:t>
      </w:r>
      <w:proofErr w:type="spellStart"/>
      <w:r w:rsidRPr="000E4D35">
        <w:rPr>
          <w:rFonts w:ascii="Arial" w:hAnsi="Arial" w:cs="Arial"/>
          <w:sz w:val="16"/>
          <w:szCs w:val="16"/>
        </w:rPr>
        <w:t>Josiano</w:t>
      </w:r>
      <w:proofErr w:type="spellEnd"/>
      <w:r w:rsidRPr="000E4D35">
        <w:rPr>
          <w:rFonts w:ascii="Arial" w:hAnsi="Arial" w:cs="Arial"/>
          <w:sz w:val="16"/>
          <w:szCs w:val="16"/>
        </w:rPr>
        <w:t xml:space="preserve"> Antonio do Nascimento e José Marcos de Lima, ambos justificados. Ao iniciar os trabalhos, o </w:t>
      </w:r>
      <w:proofErr w:type="spellStart"/>
      <w:proofErr w:type="gramStart"/>
      <w:r w:rsidRPr="000E4D35">
        <w:rPr>
          <w:rFonts w:ascii="Arial" w:hAnsi="Arial" w:cs="Arial"/>
          <w:sz w:val="16"/>
          <w:szCs w:val="16"/>
        </w:rPr>
        <w:t>sr.</w:t>
      </w:r>
      <w:proofErr w:type="spellEnd"/>
      <w:proofErr w:type="gramEnd"/>
      <w:r w:rsidRPr="000E4D35">
        <w:rPr>
          <w:rFonts w:ascii="Arial" w:hAnsi="Arial" w:cs="Arial"/>
          <w:sz w:val="16"/>
          <w:szCs w:val="16"/>
        </w:rPr>
        <w:t xml:space="preserve"> Presidente convidou a secretaria para fazer a leitura da reflexão bíblica e logo após a leitura da ata anterior, foi colocada em discussão, não havendo, foi posta em votação, sendo aprovada por unanimidade. Em seguida o </w:t>
      </w:r>
      <w:proofErr w:type="spellStart"/>
      <w:proofErr w:type="gramStart"/>
      <w:r w:rsidRPr="000E4D35">
        <w:rPr>
          <w:rFonts w:ascii="Arial" w:hAnsi="Arial" w:cs="Arial"/>
          <w:sz w:val="16"/>
          <w:szCs w:val="16"/>
        </w:rPr>
        <w:t>sr.</w:t>
      </w:r>
      <w:proofErr w:type="spellEnd"/>
      <w:proofErr w:type="gramEnd"/>
      <w:r w:rsidRPr="000E4D35">
        <w:rPr>
          <w:rFonts w:ascii="Arial" w:hAnsi="Arial" w:cs="Arial"/>
          <w:sz w:val="16"/>
          <w:szCs w:val="16"/>
        </w:rPr>
        <w:t xml:space="preserve"> Presidente convidou o </w:t>
      </w:r>
      <w:proofErr w:type="spellStart"/>
      <w:r w:rsidRPr="000E4D35">
        <w:rPr>
          <w:rFonts w:ascii="Arial" w:hAnsi="Arial" w:cs="Arial"/>
          <w:sz w:val="16"/>
          <w:szCs w:val="16"/>
        </w:rPr>
        <w:t>sr.</w:t>
      </w:r>
      <w:proofErr w:type="spellEnd"/>
      <w:r w:rsidRPr="000E4D35">
        <w:rPr>
          <w:rFonts w:ascii="Arial" w:hAnsi="Arial" w:cs="Arial"/>
          <w:sz w:val="16"/>
          <w:szCs w:val="16"/>
        </w:rPr>
        <w:t xml:space="preserve"> Rômulo Leal, assessor jurídico da prefeitura e o secretário de educação do Município, o </w:t>
      </w:r>
      <w:proofErr w:type="spellStart"/>
      <w:r w:rsidRPr="000E4D35">
        <w:rPr>
          <w:rFonts w:ascii="Arial" w:hAnsi="Arial" w:cs="Arial"/>
          <w:sz w:val="16"/>
          <w:szCs w:val="16"/>
        </w:rPr>
        <w:t>sr</w:t>
      </w:r>
      <w:proofErr w:type="spellEnd"/>
      <w:r w:rsidRPr="000E4D35">
        <w:rPr>
          <w:rFonts w:ascii="Arial" w:hAnsi="Arial" w:cs="Arial"/>
          <w:sz w:val="16"/>
          <w:szCs w:val="16"/>
        </w:rPr>
        <w:t xml:space="preserve"> Eraldo Alves de Sousa, para fazer parte da mesa, os quais foram convidados. Continuando, a secretaria fez a leitura do projeto de lei nº 301/2019 “Dispõe sobre autorização para o chefe do poder executivo municipal firmar termo de liquidação e de renegociação de dividas dos agricultores familiares do Município de Riacho de Santo Antonio-PB junto ao Banco do Nordeste do Brasil e dá outras providências. o </w:t>
      </w:r>
      <w:proofErr w:type="spellStart"/>
      <w:proofErr w:type="gramStart"/>
      <w:r w:rsidRPr="000E4D35">
        <w:rPr>
          <w:rFonts w:ascii="Arial" w:hAnsi="Arial" w:cs="Arial"/>
          <w:sz w:val="16"/>
          <w:szCs w:val="16"/>
        </w:rPr>
        <w:t>sr</w:t>
      </w:r>
      <w:proofErr w:type="spellEnd"/>
      <w:proofErr w:type="gramEnd"/>
      <w:r w:rsidRPr="000E4D35">
        <w:rPr>
          <w:rFonts w:ascii="Arial" w:hAnsi="Arial" w:cs="Arial"/>
          <w:sz w:val="16"/>
          <w:szCs w:val="16"/>
        </w:rPr>
        <w:t xml:space="preserve"> Romulo Leal, explicou, tirou as dúvidas dos vereadores. O </w:t>
      </w:r>
      <w:proofErr w:type="spellStart"/>
      <w:r w:rsidRPr="000E4D35">
        <w:rPr>
          <w:rFonts w:ascii="Arial" w:hAnsi="Arial" w:cs="Arial"/>
          <w:sz w:val="16"/>
          <w:szCs w:val="16"/>
        </w:rPr>
        <w:t>sr.</w:t>
      </w:r>
      <w:proofErr w:type="spellEnd"/>
      <w:r w:rsidRPr="000E4D35">
        <w:rPr>
          <w:rFonts w:ascii="Arial" w:hAnsi="Arial" w:cs="Arial"/>
          <w:sz w:val="16"/>
          <w:szCs w:val="16"/>
        </w:rPr>
        <w:t xml:space="preserve"> Presidente colocou em votação, sendo aprovado pelos presentes. Em ato contínuo, a secretaria fez a leitura do projeto de lei nº 302/2019 “Dispõe sobre a criação da procuradoria geral do Município, suas atribuições, </w:t>
      </w:r>
      <w:bookmarkStart w:id="0" w:name="_GoBack"/>
      <w:bookmarkEnd w:id="0"/>
      <w:r w:rsidRPr="000E4D35">
        <w:rPr>
          <w:rFonts w:ascii="Arial" w:hAnsi="Arial" w:cs="Arial"/>
          <w:sz w:val="16"/>
          <w:szCs w:val="16"/>
        </w:rPr>
        <w:t xml:space="preserve">composição e dá outras providências. </w:t>
      </w:r>
      <w:proofErr w:type="gramStart"/>
      <w:r w:rsidRPr="000E4D35">
        <w:rPr>
          <w:rFonts w:ascii="Arial" w:hAnsi="Arial" w:cs="Arial"/>
          <w:sz w:val="16"/>
          <w:szCs w:val="16"/>
        </w:rPr>
        <w:t>o</w:t>
      </w:r>
      <w:proofErr w:type="gramEnd"/>
      <w:r w:rsidRPr="000E4D35">
        <w:rPr>
          <w:rFonts w:ascii="Arial" w:hAnsi="Arial" w:cs="Arial"/>
          <w:sz w:val="16"/>
          <w:szCs w:val="16"/>
        </w:rPr>
        <w:t xml:space="preserve"> </w:t>
      </w:r>
      <w:proofErr w:type="spellStart"/>
      <w:r w:rsidRPr="000E4D35">
        <w:rPr>
          <w:rFonts w:ascii="Arial" w:hAnsi="Arial" w:cs="Arial"/>
          <w:sz w:val="16"/>
          <w:szCs w:val="16"/>
        </w:rPr>
        <w:t>sr.</w:t>
      </w:r>
      <w:proofErr w:type="spellEnd"/>
      <w:r w:rsidRPr="000E4D35">
        <w:rPr>
          <w:rFonts w:ascii="Arial" w:hAnsi="Arial" w:cs="Arial"/>
          <w:sz w:val="16"/>
          <w:szCs w:val="16"/>
        </w:rPr>
        <w:t xml:space="preserve"> Presidente passou a palavra para o </w:t>
      </w:r>
      <w:proofErr w:type="spellStart"/>
      <w:r w:rsidRPr="000E4D35">
        <w:rPr>
          <w:rFonts w:ascii="Arial" w:hAnsi="Arial" w:cs="Arial"/>
          <w:sz w:val="16"/>
          <w:szCs w:val="16"/>
        </w:rPr>
        <w:t>sr</w:t>
      </w:r>
      <w:proofErr w:type="spellEnd"/>
      <w:r w:rsidRPr="000E4D35">
        <w:rPr>
          <w:rFonts w:ascii="Arial" w:hAnsi="Arial" w:cs="Arial"/>
          <w:sz w:val="16"/>
          <w:szCs w:val="16"/>
        </w:rPr>
        <w:t xml:space="preserve"> Rômulo Leal, que explicou a matéria, porém os vereadores, Célio Roberto Lucena Silva, Cícero Romão do Nascimento, Manoel Evandro de Oliveira, pediram vista para analisar e em respeito aos vereadores que faltaram para que todos estejam ciente. O </w:t>
      </w:r>
      <w:proofErr w:type="spellStart"/>
      <w:proofErr w:type="gramStart"/>
      <w:r w:rsidRPr="000E4D35">
        <w:rPr>
          <w:rFonts w:ascii="Arial" w:hAnsi="Arial" w:cs="Arial"/>
          <w:sz w:val="16"/>
          <w:szCs w:val="16"/>
        </w:rPr>
        <w:t>sr.</w:t>
      </w:r>
      <w:proofErr w:type="spellEnd"/>
      <w:proofErr w:type="gramEnd"/>
      <w:r w:rsidRPr="000E4D35">
        <w:rPr>
          <w:rFonts w:ascii="Arial" w:hAnsi="Arial" w:cs="Arial"/>
          <w:sz w:val="16"/>
          <w:szCs w:val="16"/>
        </w:rPr>
        <w:t xml:space="preserve"> Presidente deixou a matéria para próxima sessão. Os vereadores Cícero Romão do Nascimento e Manoel Evandro de Oliveira, falaram que quando fosse pago as dividas dos agricultores, que falem também que os vereadores aprovaram. Continuando, o </w:t>
      </w:r>
      <w:proofErr w:type="spellStart"/>
      <w:proofErr w:type="gramStart"/>
      <w:r w:rsidRPr="000E4D35">
        <w:rPr>
          <w:rFonts w:ascii="Arial" w:hAnsi="Arial" w:cs="Arial"/>
          <w:sz w:val="16"/>
          <w:szCs w:val="16"/>
        </w:rPr>
        <w:t>sr</w:t>
      </w:r>
      <w:proofErr w:type="spellEnd"/>
      <w:proofErr w:type="gramEnd"/>
      <w:r w:rsidRPr="000E4D35">
        <w:rPr>
          <w:rFonts w:ascii="Arial" w:hAnsi="Arial" w:cs="Arial"/>
          <w:sz w:val="16"/>
          <w:szCs w:val="16"/>
        </w:rPr>
        <w:t xml:space="preserve"> presidente facultou a palavra ao secretário de Educação, Eraldo Alves para tiras as duvidas sobre os precatórios, o mesmo falou que os professores estão recebendo 60% (sessenta por cento) e que essa verba tem que ser gasto na educação , que não irá se prejudicar, nem prejudicar a gestão, que irá fazer conforme a lei. O vereador José Neto Fernandes Leal, fez uso da palavra, parabenizou o secretário e o assessor jurídico da prefeitura por ter vindo explicar as matérias mencionadas, que aprova o projeto que se refere a divida dos agricultores e espera resolver a situação dos professores da melhor forma possível. O </w:t>
      </w:r>
      <w:proofErr w:type="spellStart"/>
      <w:proofErr w:type="gramStart"/>
      <w:r w:rsidRPr="000E4D35">
        <w:rPr>
          <w:rFonts w:ascii="Arial" w:hAnsi="Arial" w:cs="Arial"/>
          <w:sz w:val="16"/>
          <w:szCs w:val="16"/>
        </w:rPr>
        <w:t>sr.</w:t>
      </w:r>
      <w:proofErr w:type="spellEnd"/>
      <w:proofErr w:type="gramEnd"/>
      <w:r w:rsidRPr="000E4D35">
        <w:rPr>
          <w:rFonts w:ascii="Arial" w:hAnsi="Arial" w:cs="Arial"/>
          <w:sz w:val="16"/>
          <w:szCs w:val="16"/>
        </w:rPr>
        <w:t xml:space="preserve"> Romulo Leal, complementou as palavras do secretário Eraldo Alves, falou que a verba dos precatórios será investida na educação, como reforma nas escolas da sede e das comunidades, conserto de ônibus. O vereador Cícero Romão do Nascimento falou que o prefeito </w:t>
      </w:r>
      <w:proofErr w:type="gramStart"/>
      <w:r w:rsidRPr="000E4D35">
        <w:rPr>
          <w:rFonts w:ascii="Arial" w:hAnsi="Arial" w:cs="Arial"/>
          <w:sz w:val="16"/>
          <w:szCs w:val="16"/>
        </w:rPr>
        <w:t>desse agilidade</w:t>
      </w:r>
      <w:proofErr w:type="gramEnd"/>
      <w:r w:rsidRPr="000E4D35">
        <w:rPr>
          <w:rFonts w:ascii="Arial" w:hAnsi="Arial" w:cs="Arial"/>
          <w:sz w:val="16"/>
          <w:szCs w:val="16"/>
        </w:rPr>
        <w:t xml:space="preserve"> ao esgoto da rua Padre Inácio, pois está prejudicando os comerciantes daquele local e correndo o risco de algum acidente. O </w:t>
      </w:r>
      <w:proofErr w:type="spellStart"/>
      <w:proofErr w:type="gramStart"/>
      <w:r w:rsidRPr="000E4D35">
        <w:rPr>
          <w:rFonts w:ascii="Arial" w:hAnsi="Arial" w:cs="Arial"/>
          <w:sz w:val="16"/>
          <w:szCs w:val="16"/>
        </w:rPr>
        <w:t>sr</w:t>
      </w:r>
      <w:proofErr w:type="spellEnd"/>
      <w:proofErr w:type="gramEnd"/>
      <w:r w:rsidRPr="000E4D35">
        <w:rPr>
          <w:rFonts w:ascii="Arial" w:hAnsi="Arial" w:cs="Arial"/>
          <w:sz w:val="16"/>
          <w:szCs w:val="16"/>
        </w:rPr>
        <w:t xml:space="preserve"> presidente agradeceu a presença do </w:t>
      </w:r>
      <w:proofErr w:type="spellStart"/>
      <w:r w:rsidRPr="000E4D35">
        <w:rPr>
          <w:rFonts w:ascii="Arial" w:hAnsi="Arial" w:cs="Arial"/>
          <w:sz w:val="16"/>
          <w:szCs w:val="16"/>
        </w:rPr>
        <w:t>sr</w:t>
      </w:r>
      <w:proofErr w:type="spellEnd"/>
      <w:r w:rsidRPr="000E4D35">
        <w:rPr>
          <w:rFonts w:ascii="Arial" w:hAnsi="Arial" w:cs="Arial"/>
          <w:sz w:val="16"/>
          <w:szCs w:val="16"/>
        </w:rPr>
        <w:t xml:space="preserve"> Rômulo Leal e falou para o secretário Eraldo Alves, que ele explicou muito bem a questão dos professores, porém deixa o convite ao mesmo e aos professores que venham todos à esta Casa para resolver o problema já que houve esse embate de virem dias diferentes. O </w:t>
      </w:r>
      <w:proofErr w:type="spellStart"/>
      <w:proofErr w:type="gramStart"/>
      <w:r w:rsidRPr="000E4D35">
        <w:rPr>
          <w:rFonts w:ascii="Arial" w:hAnsi="Arial" w:cs="Arial"/>
          <w:sz w:val="16"/>
          <w:szCs w:val="16"/>
        </w:rPr>
        <w:t>sr</w:t>
      </w:r>
      <w:proofErr w:type="spellEnd"/>
      <w:proofErr w:type="gramEnd"/>
      <w:r w:rsidRPr="000E4D35">
        <w:rPr>
          <w:rFonts w:ascii="Arial" w:hAnsi="Arial" w:cs="Arial"/>
          <w:sz w:val="16"/>
          <w:szCs w:val="16"/>
        </w:rPr>
        <w:t xml:space="preserve"> Célio Roberto Lucena Silva, fez uso da palavra, apresentou matérias de sua autoria, projeto solicitando alimentação adequada aos diabéticos na escola, bem como tipo sanguíneo dos alunos. Cópias das atas das licitações do poder executivo, e quadra na comunidade do Damásio. Parabenizou </w:t>
      </w:r>
      <w:proofErr w:type="gramStart"/>
      <w:r w:rsidRPr="000E4D35">
        <w:rPr>
          <w:rFonts w:ascii="Arial" w:hAnsi="Arial" w:cs="Arial"/>
          <w:sz w:val="16"/>
          <w:szCs w:val="16"/>
        </w:rPr>
        <w:t xml:space="preserve">os </w:t>
      </w:r>
      <w:proofErr w:type="spellStart"/>
      <w:r w:rsidRPr="000E4D35">
        <w:rPr>
          <w:rFonts w:ascii="Arial" w:hAnsi="Arial" w:cs="Arial"/>
          <w:sz w:val="16"/>
          <w:szCs w:val="16"/>
        </w:rPr>
        <w:t>os</w:t>
      </w:r>
      <w:proofErr w:type="spellEnd"/>
      <w:proofErr w:type="gramEnd"/>
      <w:r w:rsidRPr="000E4D35">
        <w:rPr>
          <w:rFonts w:ascii="Arial" w:hAnsi="Arial" w:cs="Arial"/>
          <w:sz w:val="16"/>
          <w:szCs w:val="16"/>
        </w:rPr>
        <w:t xml:space="preserve"> jovens  Lucas Andrade  e  Maria de Fátima por terem dado o </w:t>
      </w:r>
      <w:proofErr w:type="spellStart"/>
      <w:r w:rsidRPr="000E4D35">
        <w:rPr>
          <w:rFonts w:ascii="Arial" w:hAnsi="Arial" w:cs="Arial"/>
          <w:sz w:val="16"/>
          <w:szCs w:val="16"/>
        </w:rPr>
        <w:t>aulão</w:t>
      </w:r>
      <w:proofErr w:type="spellEnd"/>
      <w:r w:rsidRPr="000E4D35">
        <w:rPr>
          <w:rFonts w:ascii="Arial" w:hAnsi="Arial" w:cs="Arial"/>
          <w:sz w:val="16"/>
          <w:szCs w:val="16"/>
        </w:rPr>
        <w:t xml:space="preserve"> para os alunos que irão fazer o ENEM também parabenizou o professor </w:t>
      </w:r>
      <w:proofErr w:type="spellStart"/>
      <w:r w:rsidRPr="000E4D35">
        <w:rPr>
          <w:rFonts w:ascii="Arial" w:hAnsi="Arial" w:cs="Arial"/>
          <w:sz w:val="16"/>
          <w:szCs w:val="16"/>
        </w:rPr>
        <w:t>Patrinir</w:t>
      </w:r>
      <w:proofErr w:type="spellEnd"/>
      <w:r w:rsidRPr="000E4D35">
        <w:rPr>
          <w:rFonts w:ascii="Arial" w:hAnsi="Arial" w:cs="Arial"/>
          <w:sz w:val="16"/>
          <w:szCs w:val="16"/>
        </w:rPr>
        <w:t xml:space="preserve"> e os demais pela realização dos jogos internos do colégio Estadual, pediu agilidade na reforma do Mercado Público, onde o cidadão fez postagens nas redes sociais, solicitou o veículo na comunidade do Damásio, reforma na (USB) “digo” UBS – Unidade Básica de  Saúde de Tanque Raso, parabenizou o vereador Cícero Romão pelas suas matérias aprovadas, falou sobre uma paciente que precisou de medicamento e não foi atendida. Em seguida foi colocado em plenário o projeto de lei nº 302/2019 “Dispõe sobre a criação da procuradoria geral do Município, suas atribuições, composição e dá outras providências. o </w:t>
      </w:r>
      <w:proofErr w:type="spellStart"/>
      <w:proofErr w:type="gramStart"/>
      <w:r w:rsidRPr="000E4D35">
        <w:rPr>
          <w:rFonts w:ascii="Arial" w:hAnsi="Arial" w:cs="Arial"/>
          <w:sz w:val="16"/>
          <w:szCs w:val="16"/>
        </w:rPr>
        <w:t>sr.</w:t>
      </w:r>
      <w:proofErr w:type="spellEnd"/>
      <w:proofErr w:type="gramEnd"/>
      <w:r w:rsidRPr="000E4D35">
        <w:rPr>
          <w:rFonts w:ascii="Arial" w:hAnsi="Arial" w:cs="Arial"/>
          <w:sz w:val="16"/>
          <w:szCs w:val="16"/>
        </w:rPr>
        <w:t xml:space="preserve"> Romulo Leal, explicou a matéria, que é uma exigência do Ministério Público que faça esse procedimento tanto pra prefeitura quanto para Câmara, o </w:t>
      </w:r>
      <w:proofErr w:type="spellStart"/>
      <w:r w:rsidRPr="000E4D35">
        <w:rPr>
          <w:rFonts w:ascii="Arial" w:hAnsi="Arial" w:cs="Arial"/>
          <w:sz w:val="16"/>
          <w:szCs w:val="16"/>
        </w:rPr>
        <w:t>sr.</w:t>
      </w:r>
      <w:proofErr w:type="spellEnd"/>
      <w:r w:rsidRPr="000E4D35">
        <w:rPr>
          <w:rFonts w:ascii="Arial" w:hAnsi="Arial" w:cs="Arial"/>
          <w:sz w:val="16"/>
          <w:szCs w:val="16"/>
        </w:rPr>
        <w:t xml:space="preserve"> Célio Roberto Lucena Silva também o </w:t>
      </w:r>
      <w:proofErr w:type="spellStart"/>
      <w:r w:rsidRPr="000E4D35">
        <w:rPr>
          <w:rFonts w:ascii="Arial" w:hAnsi="Arial" w:cs="Arial"/>
          <w:sz w:val="16"/>
          <w:szCs w:val="16"/>
        </w:rPr>
        <w:t>sr</w:t>
      </w:r>
      <w:proofErr w:type="spellEnd"/>
      <w:r w:rsidRPr="000E4D35">
        <w:rPr>
          <w:rFonts w:ascii="Arial" w:hAnsi="Arial" w:cs="Arial"/>
          <w:sz w:val="16"/>
          <w:szCs w:val="16"/>
        </w:rPr>
        <w:t xml:space="preserve"> Cícero Romão do Nascimento, pediram vista para analisar e também para que os vereadores que faltaram estejam ciente ao assunto. O </w:t>
      </w:r>
      <w:proofErr w:type="spellStart"/>
      <w:r w:rsidRPr="000E4D35">
        <w:rPr>
          <w:rFonts w:ascii="Arial" w:hAnsi="Arial" w:cs="Arial"/>
          <w:sz w:val="16"/>
          <w:szCs w:val="16"/>
        </w:rPr>
        <w:t>sr</w:t>
      </w:r>
      <w:proofErr w:type="spellEnd"/>
      <w:r w:rsidRPr="000E4D35">
        <w:rPr>
          <w:rFonts w:ascii="Arial" w:hAnsi="Arial" w:cs="Arial"/>
          <w:sz w:val="16"/>
          <w:szCs w:val="16"/>
        </w:rPr>
        <w:t xml:space="preserve"> presidente deixou-a para próxima sessão a matéria. Foi apresentado ao plenário o projeto de lei nº 305/2019 “Autoriza o poder executivo abrir crédito especial para o fim que especifica e dá outras providências. </w:t>
      </w:r>
      <w:proofErr w:type="gramStart"/>
      <w:r w:rsidRPr="000E4D35">
        <w:rPr>
          <w:rFonts w:ascii="Arial" w:hAnsi="Arial" w:cs="Arial"/>
          <w:sz w:val="16"/>
          <w:szCs w:val="16"/>
        </w:rPr>
        <w:t>as</w:t>
      </w:r>
      <w:proofErr w:type="gramEnd"/>
      <w:r w:rsidRPr="000E4D35">
        <w:rPr>
          <w:rFonts w:ascii="Arial" w:hAnsi="Arial" w:cs="Arial"/>
          <w:sz w:val="16"/>
          <w:szCs w:val="16"/>
        </w:rPr>
        <w:t xml:space="preserve"> matérias apresentadas do vereador Célio Roberto Lucena Silva, requerimento nº 98/2019 Solicitando que seja  construída uma quadra de esporte na comunidade de Damásio. Outro requerimento nº 89/2019 Solicitando a construção de quadra de esporte na comunidade de Tanque raso, o projeto de lei nº 306/2019 obriga o poder executivo de Riacho de Santo Antonio a encaminhar ao poder legislativo Municipal, copias das atas de licitações realizadas e dá outras providências. </w:t>
      </w:r>
      <w:proofErr w:type="gramStart"/>
      <w:r w:rsidRPr="000E4D35">
        <w:rPr>
          <w:rFonts w:ascii="Arial" w:hAnsi="Arial" w:cs="Arial"/>
          <w:sz w:val="16"/>
          <w:szCs w:val="16"/>
        </w:rPr>
        <w:t>projeto</w:t>
      </w:r>
      <w:proofErr w:type="gramEnd"/>
      <w:r w:rsidRPr="000E4D35">
        <w:rPr>
          <w:rFonts w:ascii="Arial" w:hAnsi="Arial" w:cs="Arial"/>
          <w:sz w:val="16"/>
          <w:szCs w:val="16"/>
        </w:rPr>
        <w:t xml:space="preserve"> de lei nº 307/2019” Dispõe sobre a obrigatoriedade das escolas e creches da rede municipal de ensino, fornecerem alimentação diferenciada aos hipertensos, diabéticos ,intolerantes à lactose, e aos com doenças celíaca, em sua merenda, no Município de Riacho de Santo Antonio – PB e dá outras providências. projeto de lei nº 308/2019 Dispõe sobre a obrigatoriedade e todos os alunos matriculados na rede municipal de ensino conste em sua matrícula identificação do seu grupo sanguíneo, fator RH, testes alérgicos e diabéticos pertinentes e dá outras providências. o </w:t>
      </w:r>
      <w:proofErr w:type="spellStart"/>
      <w:r w:rsidRPr="000E4D35">
        <w:rPr>
          <w:rFonts w:ascii="Arial" w:hAnsi="Arial" w:cs="Arial"/>
          <w:sz w:val="16"/>
          <w:szCs w:val="16"/>
        </w:rPr>
        <w:t>sr</w:t>
      </w:r>
      <w:proofErr w:type="spellEnd"/>
      <w:r w:rsidRPr="000E4D35">
        <w:rPr>
          <w:rFonts w:ascii="Arial" w:hAnsi="Arial" w:cs="Arial"/>
          <w:sz w:val="16"/>
          <w:szCs w:val="16"/>
        </w:rPr>
        <w:t xml:space="preserve"> Manoel Evandro de Oliveira, solicitou mais ajuda do poder executivo com o carro </w:t>
      </w:r>
      <w:proofErr w:type="spellStart"/>
      <w:r w:rsidRPr="000E4D35">
        <w:rPr>
          <w:rFonts w:ascii="Arial" w:hAnsi="Arial" w:cs="Arial"/>
          <w:sz w:val="16"/>
          <w:szCs w:val="16"/>
        </w:rPr>
        <w:t>dágua</w:t>
      </w:r>
      <w:proofErr w:type="spellEnd"/>
      <w:r w:rsidRPr="000E4D35">
        <w:rPr>
          <w:rFonts w:ascii="Arial" w:hAnsi="Arial" w:cs="Arial"/>
          <w:sz w:val="16"/>
          <w:szCs w:val="16"/>
        </w:rPr>
        <w:t xml:space="preserve"> para ajudar o homem do campo. Não havendo mais nada a tratar, o </w:t>
      </w:r>
      <w:proofErr w:type="spellStart"/>
      <w:r w:rsidRPr="000E4D35">
        <w:rPr>
          <w:rFonts w:ascii="Arial" w:hAnsi="Arial" w:cs="Arial"/>
          <w:sz w:val="16"/>
          <w:szCs w:val="16"/>
        </w:rPr>
        <w:t>sr</w:t>
      </w:r>
      <w:proofErr w:type="spellEnd"/>
      <w:r w:rsidRPr="000E4D35">
        <w:rPr>
          <w:rFonts w:ascii="Arial" w:hAnsi="Arial" w:cs="Arial"/>
          <w:sz w:val="16"/>
          <w:szCs w:val="16"/>
        </w:rPr>
        <w:t xml:space="preserve">  presidente encerrou a sessão e ordenou lavrar a ata. Sala das sessões da Câmara Municipal de Riacho de Santo Antonio – Paraíba</w:t>
      </w:r>
    </w:p>
    <w:p w:rsidR="000E4D35" w:rsidRPr="000E4D35" w:rsidRDefault="000E4D35" w:rsidP="000E4D35">
      <w:pPr>
        <w:pStyle w:val="SemEspaamento"/>
        <w:jc w:val="both"/>
        <w:rPr>
          <w:rFonts w:ascii="Arial" w:hAnsi="Arial" w:cs="Arial"/>
          <w:sz w:val="16"/>
          <w:szCs w:val="16"/>
        </w:rPr>
      </w:pPr>
      <w:r w:rsidRPr="000E4D35">
        <w:rPr>
          <w:rFonts w:ascii="Arial" w:hAnsi="Arial" w:cs="Arial"/>
          <w:sz w:val="16"/>
          <w:szCs w:val="16"/>
        </w:rPr>
        <w:t>José Nivaldo Cosme da Silva</w:t>
      </w:r>
    </w:p>
    <w:p w:rsidR="000E4D35" w:rsidRPr="000E4D35" w:rsidRDefault="000E4D35" w:rsidP="000E4D35">
      <w:pPr>
        <w:pStyle w:val="SemEspaamento"/>
        <w:jc w:val="both"/>
        <w:rPr>
          <w:rFonts w:ascii="Arial" w:hAnsi="Arial" w:cs="Arial"/>
          <w:sz w:val="16"/>
          <w:szCs w:val="16"/>
        </w:rPr>
      </w:pPr>
      <w:r w:rsidRPr="000E4D35">
        <w:rPr>
          <w:rFonts w:ascii="Arial" w:hAnsi="Arial" w:cs="Arial"/>
          <w:sz w:val="16"/>
          <w:szCs w:val="16"/>
        </w:rPr>
        <w:t>Cícero Romão do Nascimento</w:t>
      </w:r>
    </w:p>
    <w:p w:rsidR="000E4D35" w:rsidRPr="000E4D35" w:rsidRDefault="000E4D35" w:rsidP="000E4D35">
      <w:pPr>
        <w:pStyle w:val="SemEspaamento"/>
        <w:jc w:val="both"/>
        <w:rPr>
          <w:rFonts w:ascii="Arial" w:hAnsi="Arial" w:cs="Arial"/>
          <w:sz w:val="16"/>
          <w:szCs w:val="16"/>
        </w:rPr>
      </w:pPr>
      <w:r w:rsidRPr="000E4D35">
        <w:rPr>
          <w:rFonts w:ascii="Arial" w:hAnsi="Arial" w:cs="Arial"/>
          <w:sz w:val="16"/>
          <w:szCs w:val="16"/>
        </w:rPr>
        <w:t>Célio Roberto Lucena Silva</w:t>
      </w:r>
    </w:p>
    <w:p w:rsidR="000E4D35" w:rsidRPr="000E4D35" w:rsidRDefault="000E4D35" w:rsidP="000E4D35">
      <w:pPr>
        <w:pStyle w:val="SemEspaamento"/>
        <w:jc w:val="both"/>
        <w:rPr>
          <w:rFonts w:ascii="Arial" w:hAnsi="Arial" w:cs="Arial"/>
          <w:sz w:val="16"/>
          <w:szCs w:val="16"/>
        </w:rPr>
      </w:pPr>
      <w:r w:rsidRPr="000E4D35">
        <w:rPr>
          <w:rFonts w:ascii="Arial" w:hAnsi="Arial" w:cs="Arial"/>
          <w:sz w:val="16"/>
          <w:szCs w:val="16"/>
        </w:rPr>
        <w:t>Ronaldo Carlos de Santana</w:t>
      </w:r>
    </w:p>
    <w:p w:rsidR="000E4D35" w:rsidRPr="000E4D35" w:rsidRDefault="000E4D35" w:rsidP="000E4D35">
      <w:pPr>
        <w:pStyle w:val="SemEspaamento"/>
        <w:jc w:val="both"/>
        <w:rPr>
          <w:rFonts w:ascii="Arial" w:hAnsi="Arial" w:cs="Arial"/>
          <w:sz w:val="16"/>
          <w:szCs w:val="16"/>
        </w:rPr>
      </w:pPr>
      <w:r w:rsidRPr="000E4D35">
        <w:rPr>
          <w:rFonts w:ascii="Arial" w:hAnsi="Arial" w:cs="Arial"/>
          <w:sz w:val="16"/>
          <w:szCs w:val="16"/>
        </w:rPr>
        <w:t xml:space="preserve"> </w:t>
      </w:r>
    </w:p>
    <w:p w:rsidR="00982FE8" w:rsidRPr="000E4D35" w:rsidRDefault="00982FE8">
      <w:pPr>
        <w:rPr>
          <w:sz w:val="16"/>
          <w:szCs w:val="16"/>
        </w:rPr>
      </w:pPr>
    </w:p>
    <w:sectPr w:rsidR="00982FE8" w:rsidRPr="000E4D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35"/>
    <w:rsid w:val="000E4D35"/>
    <w:rsid w:val="00982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E4D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E4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1055</Words>
  <Characters>5697</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1</cp:revision>
  <dcterms:created xsi:type="dcterms:W3CDTF">2019-12-03T14:11:00Z</dcterms:created>
  <dcterms:modified xsi:type="dcterms:W3CDTF">2019-12-03T14:12:00Z</dcterms:modified>
</cp:coreProperties>
</file>